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Finan Irial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grant of stock under the Issuer's Long-Term Incentive Plan, receipt of which has been deferred pursuant to the Issuer's Non-Employee Director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20,671 shares of common stock, receipt of which is deferred until the January following the calendar year in which Mr. Finan ceases to be a member of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 in Fact for Irian Finan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112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3423</Characters>
  <CharactersWithSpaces>3989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