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Novak Matthew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FORTUNE BRANDS INNOVATIONS,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HORIZON WAY, BUILDING 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DEERFIELD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Fortune Brands Innovations,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FBIN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Supply Chain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51.13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10,250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a total of 8,453 restricted stock units that have not yet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M. Pla, Attorney-in-Fact for Matthew Novak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9042" TargetMode="External"/><Relationship Id="rId5" Type="http://schemas.openxmlformats.org/officeDocument/2006/relationships/hyperlink" Target="http://www.sec.gov/cgi-bin/browse-edgar?action=getcompany&amp;CIK=00015197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3210</Characters>
  <CharactersWithSpaces>3733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